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534" w:rsidRPr="004848F0" w:rsidRDefault="00075534" w:rsidP="00075534">
      <w:pPr>
        <w:pStyle w:val="BodyTextFirstIndent"/>
        <w:ind w:right="-246" w:firstLine="0"/>
        <w:rPr>
          <w:szCs w:val="22"/>
        </w:rPr>
      </w:pPr>
      <w:bookmarkStart w:id="0" w:name="_GoBack"/>
      <w:bookmarkEnd w:id="0"/>
      <w:r>
        <w:rPr>
          <w:noProof/>
          <w:szCs w:val="22"/>
        </w:rPr>
        <w:drawing>
          <wp:anchor distT="0" distB="0" distL="114300" distR="114300" simplePos="0" relativeHeight="251662336" behindDoc="1" locked="0" layoutInCell="1" allowOverlap="1" wp14:anchorId="1A7554DA" wp14:editId="2244DCFB">
            <wp:simplePos x="0" y="0"/>
            <wp:positionH relativeFrom="margin">
              <wp:posOffset>1920240</wp:posOffset>
            </wp:positionH>
            <wp:positionV relativeFrom="page">
              <wp:posOffset>312420</wp:posOffset>
            </wp:positionV>
            <wp:extent cx="2935224" cy="777240"/>
            <wp:effectExtent l="0" t="0" r="0" b="3810"/>
            <wp:wrapNone/>
            <wp:docPr id="4" name="Picture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35224"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534" w:rsidRDefault="00075534" w:rsidP="00075534"/>
    <w:p w:rsidR="00075534" w:rsidRDefault="00075534" w:rsidP="00075534"/>
    <w:p w:rsidR="00075534" w:rsidRDefault="00075534" w:rsidP="00075534">
      <w:pPr>
        <w:pStyle w:val="Heading2"/>
        <w:tabs>
          <w:tab w:val="center" w:pos="4896"/>
        </w:tabs>
        <w:jc w:val="center"/>
        <w:rPr>
          <w:rFonts w:ascii="Arial" w:hAnsi="Arial"/>
          <w:b/>
          <w:sz w:val="28"/>
        </w:rPr>
      </w:pPr>
      <w:r>
        <w:rPr>
          <w:noProof/>
        </w:rPr>
        <w:drawing>
          <wp:anchor distT="0" distB="0" distL="114300" distR="114300" simplePos="0" relativeHeight="251661312" behindDoc="1" locked="0" layoutInCell="1" allowOverlap="1">
            <wp:simplePos x="0" y="0"/>
            <wp:positionH relativeFrom="column">
              <wp:posOffset>4975860</wp:posOffset>
            </wp:positionH>
            <wp:positionV relativeFrom="paragraph">
              <wp:posOffset>5715</wp:posOffset>
            </wp:positionV>
            <wp:extent cx="1887855" cy="2040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18019" r="12738" b="43806"/>
                    <a:stretch>
                      <a:fillRect/>
                    </a:stretch>
                  </pic:blipFill>
                  <pic:spPr bwMode="auto">
                    <a:xfrm>
                      <a:off x="0" y="0"/>
                      <a:ext cx="1890362" cy="20430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-396240</wp:posOffset>
            </wp:positionH>
            <wp:positionV relativeFrom="paragraph">
              <wp:posOffset>97790</wp:posOffset>
            </wp:positionV>
            <wp:extent cx="2194560" cy="163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456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534" w:rsidRDefault="00075534" w:rsidP="00075534">
      <w:pPr>
        <w:pStyle w:val="Heading2"/>
        <w:tabs>
          <w:tab w:val="center" w:pos="4896"/>
        </w:tabs>
        <w:jc w:val="center"/>
        <w:rPr>
          <w:rFonts w:ascii="Arial" w:hAnsi="Arial"/>
          <w:b/>
          <w:sz w:val="28"/>
        </w:rPr>
      </w:pPr>
    </w:p>
    <w:p w:rsidR="00075534" w:rsidRDefault="005470FE" w:rsidP="00075534">
      <w:pPr>
        <w:jc w:val="center"/>
        <w:rPr>
          <w:rFonts w:ascii="Arial" w:hAnsi="Arial"/>
          <w:b/>
          <w:sz w:val="28"/>
        </w:rPr>
      </w:pPr>
      <w:r>
        <w:rPr>
          <w:rFonts w:ascii="Arial" w:hAnsi="Arial"/>
          <w:b/>
          <w:sz w:val="28"/>
        </w:rPr>
        <w:t xml:space="preserve">     </w:t>
      </w:r>
      <w:r w:rsidR="00075534">
        <w:rPr>
          <w:rFonts w:ascii="Arial" w:hAnsi="Arial"/>
          <w:b/>
          <w:sz w:val="28"/>
        </w:rPr>
        <w:t>AIAA/AFA</w:t>
      </w:r>
      <w:r>
        <w:rPr>
          <w:rFonts w:ascii="Arial" w:hAnsi="Arial"/>
          <w:b/>
          <w:sz w:val="28"/>
        </w:rPr>
        <w:t>/ASME/ISA</w:t>
      </w:r>
      <w:r w:rsidR="00075534">
        <w:rPr>
          <w:rFonts w:ascii="Arial" w:hAnsi="Arial"/>
          <w:b/>
          <w:sz w:val="28"/>
        </w:rPr>
        <w:t xml:space="preserve"> Joint Meeting</w:t>
      </w:r>
      <w:r w:rsidR="00075534" w:rsidRPr="00BD60ED">
        <w:rPr>
          <w:noProof/>
          <w:lang w:bidi="he-IL"/>
        </w:rPr>
        <w:t xml:space="preserve"> </w:t>
      </w:r>
    </w:p>
    <w:p w:rsidR="00075534" w:rsidRDefault="00075534" w:rsidP="00075534">
      <w:pPr>
        <w:jc w:val="center"/>
        <w:rPr>
          <w:rFonts w:ascii="Arial" w:hAnsi="Arial"/>
          <w:b/>
          <w:sz w:val="28"/>
        </w:rPr>
      </w:pPr>
    </w:p>
    <w:p w:rsidR="00075534" w:rsidRDefault="00075534" w:rsidP="00075534">
      <w:pPr>
        <w:jc w:val="center"/>
        <w:rPr>
          <w:rFonts w:ascii="Arial" w:hAnsi="Arial" w:cs="Arial"/>
          <w:sz w:val="28"/>
          <w:szCs w:val="28"/>
        </w:rPr>
      </w:pPr>
      <w:r>
        <w:rPr>
          <w:rFonts w:ascii="Arial" w:hAnsi="Arial" w:cs="Arial"/>
          <w:sz w:val="28"/>
          <w:szCs w:val="28"/>
        </w:rPr>
        <w:t>Thursday,  October 16, 2014</w:t>
      </w:r>
      <w:r w:rsidRPr="00BD60ED">
        <w:rPr>
          <w:noProof/>
          <w:lang w:bidi="he-IL"/>
        </w:rPr>
        <w:t xml:space="preserve"> </w:t>
      </w:r>
    </w:p>
    <w:p w:rsidR="00075534" w:rsidRDefault="00075534" w:rsidP="00075534">
      <w:pPr>
        <w:jc w:val="center"/>
        <w:rPr>
          <w:rFonts w:ascii="Arial" w:hAnsi="Arial"/>
          <w:b/>
          <w:sz w:val="28"/>
        </w:rPr>
      </w:pPr>
    </w:p>
    <w:p w:rsidR="00075534" w:rsidRDefault="00075534" w:rsidP="00075534">
      <w:pPr>
        <w:jc w:val="center"/>
        <w:rPr>
          <w:rFonts w:ascii="Arial" w:hAnsi="Arial"/>
          <w:b/>
          <w:sz w:val="28"/>
        </w:rPr>
      </w:pPr>
    </w:p>
    <w:p w:rsidR="00075534" w:rsidRDefault="00075534" w:rsidP="00075534">
      <w:pPr>
        <w:jc w:val="center"/>
        <w:rPr>
          <w:b/>
          <w:bCs/>
          <w:szCs w:val="22"/>
        </w:rPr>
      </w:pPr>
      <w:r w:rsidRPr="002D02D4">
        <w:rPr>
          <w:b/>
          <w:color w:val="0000FF"/>
          <w:sz w:val="32"/>
          <w:szCs w:val="32"/>
        </w:rPr>
        <w:t>Burt Dicht</w:t>
      </w:r>
      <w:r>
        <w:rPr>
          <w:b/>
          <w:bCs/>
          <w:szCs w:val="22"/>
        </w:rPr>
        <w:t xml:space="preserve">, </w:t>
      </w:r>
    </w:p>
    <w:p w:rsidR="00075534" w:rsidRPr="002D02D4" w:rsidRDefault="00AC419C" w:rsidP="00075534">
      <w:pPr>
        <w:jc w:val="center"/>
        <w:rPr>
          <w:b/>
          <w:color w:val="0000FF"/>
          <w:sz w:val="28"/>
          <w:szCs w:val="28"/>
        </w:rPr>
      </w:pPr>
      <w:r>
        <w:rPr>
          <w:b/>
          <w:color w:val="0000FF"/>
          <w:sz w:val="28"/>
          <w:szCs w:val="28"/>
        </w:rPr>
        <w:t xml:space="preserve">     </w:t>
      </w:r>
      <w:r w:rsidR="00075534" w:rsidRPr="002D02D4">
        <w:rPr>
          <w:b/>
          <w:color w:val="0000FF"/>
          <w:sz w:val="28"/>
          <w:szCs w:val="28"/>
        </w:rPr>
        <w:t>IEEE Director of University Programs</w:t>
      </w:r>
    </w:p>
    <w:p w:rsidR="00075534" w:rsidRDefault="00075534" w:rsidP="00075534">
      <w:pPr>
        <w:jc w:val="center"/>
        <w:rPr>
          <w:b/>
          <w:bCs/>
          <w:szCs w:val="22"/>
        </w:rPr>
      </w:pPr>
    </w:p>
    <w:p w:rsidR="00075534" w:rsidRPr="002D02D4" w:rsidRDefault="00075534" w:rsidP="00075534">
      <w:pPr>
        <w:jc w:val="center"/>
        <w:rPr>
          <w:b/>
          <w:color w:val="0000FF"/>
          <w:sz w:val="36"/>
          <w:szCs w:val="36"/>
        </w:rPr>
      </w:pPr>
      <w:r w:rsidRPr="002D02D4">
        <w:rPr>
          <w:b/>
          <w:color w:val="0000FF"/>
          <w:sz w:val="36"/>
          <w:szCs w:val="36"/>
        </w:rPr>
        <w:t xml:space="preserve">“Project Terminated – Famous Military </w:t>
      </w:r>
      <w:r>
        <w:rPr>
          <w:b/>
          <w:color w:val="0000FF"/>
          <w:sz w:val="36"/>
          <w:szCs w:val="36"/>
        </w:rPr>
        <w:t>A</w:t>
      </w:r>
      <w:r w:rsidRPr="002D02D4">
        <w:rPr>
          <w:b/>
          <w:color w:val="0000FF"/>
          <w:sz w:val="36"/>
          <w:szCs w:val="36"/>
        </w:rPr>
        <w:t>ircraft Cancelations of the Cold War.”</w:t>
      </w:r>
    </w:p>
    <w:p w:rsidR="00075534" w:rsidRPr="00AC419C" w:rsidRDefault="00075534" w:rsidP="00075534">
      <w:pPr>
        <w:jc w:val="center"/>
        <w:rPr>
          <w:rFonts w:ascii="Arial" w:hAnsi="Arial" w:cs="Arial"/>
          <w:sz w:val="16"/>
          <w:szCs w:val="16"/>
        </w:rPr>
      </w:pPr>
    </w:p>
    <w:p w:rsidR="00075534" w:rsidRPr="00D16237" w:rsidRDefault="00075534" w:rsidP="00075534">
      <w:pPr>
        <w:rPr>
          <w:rFonts w:ascii="Arial" w:hAnsi="Arial" w:cs="Arial"/>
          <w:b/>
          <w:bCs/>
          <w:noProof/>
          <w:color w:val="0000FF"/>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3985895</wp:posOffset>
                </wp:positionH>
                <wp:positionV relativeFrom="paragraph">
                  <wp:posOffset>62230</wp:posOffset>
                </wp:positionV>
                <wp:extent cx="2164715" cy="933450"/>
                <wp:effectExtent l="12065" t="8890" r="13970"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933450"/>
                        </a:xfrm>
                        <a:prstGeom prst="rect">
                          <a:avLst/>
                        </a:prstGeom>
                        <a:solidFill>
                          <a:srgbClr val="FFFFFF"/>
                        </a:solidFill>
                        <a:ln w="9525">
                          <a:solidFill>
                            <a:srgbClr val="000000"/>
                          </a:solidFill>
                          <a:miter lim="800000"/>
                          <a:headEnd/>
                          <a:tailEnd/>
                        </a:ln>
                      </wps:spPr>
                      <wps:txbx>
                        <w:txbxContent>
                          <w:p w:rsidR="00075534" w:rsidRPr="00B23DEE" w:rsidRDefault="00075534" w:rsidP="00075534">
                            <w:pPr>
                              <w:ind w:left="-180" w:right="-54"/>
                              <w:rPr>
                                <w:b/>
                                <w:bCs/>
                                <w:szCs w:val="22"/>
                              </w:rPr>
                            </w:pPr>
                            <w:r>
                              <w:rPr>
                                <w:b/>
                                <w:szCs w:val="22"/>
                              </w:rPr>
                              <w:t xml:space="preserve">  </w:t>
                            </w:r>
                            <w:r w:rsidRPr="00B23DEE">
                              <w:rPr>
                                <w:b/>
                                <w:szCs w:val="22"/>
                              </w:rPr>
                              <w:t>RE</w:t>
                            </w:r>
                            <w:r>
                              <w:rPr>
                                <w:b/>
                                <w:szCs w:val="22"/>
                              </w:rPr>
                              <w:t>SERVATIONS REQUIRED</w:t>
                            </w:r>
                          </w:p>
                          <w:p w:rsidR="00075534" w:rsidRPr="00B23DEE" w:rsidRDefault="00075534" w:rsidP="00075534">
                            <w:pPr>
                              <w:rPr>
                                <w:szCs w:val="22"/>
                              </w:rPr>
                            </w:pPr>
                            <w:r w:rsidRPr="00B23DEE">
                              <w:rPr>
                                <w:b/>
                                <w:szCs w:val="22"/>
                              </w:rPr>
                              <w:t xml:space="preserve">RSVP BY </w:t>
                            </w:r>
                            <w:r>
                              <w:rPr>
                                <w:b/>
                                <w:szCs w:val="22"/>
                              </w:rPr>
                              <w:t>October 15, 2014</w:t>
                            </w:r>
                          </w:p>
                          <w:p w:rsidR="00075534" w:rsidRPr="00C82233" w:rsidRDefault="00075534" w:rsidP="00075534">
                            <w:pPr>
                              <w:rPr>
                                <w:b/>
                                <w:color w:val="0000FF"/>
                                <w:sz w:val="24"/>
                              </w:rPr>
                            </w:pPr>
                            <w:r>
                              <w:rPr>
                                <w:b/>
                                <w:sz w:val="24"/>
                              </w:rPr>
                              <w:t xml:space="preserve">to: </w:t>
                            </w:r>
                            <w:r>
                              <w:rPr>
                                <w:b/>
                                <w:color w:val="0000FF"/>
                                <w:sz w:val="24"/>
                              </w:rPr>
                              <w:t>David Paris</w:t>
                            </w:r>
                            <w:r w:rsidRPr="00C82233">
                              <w:rPr>
                                <w:b/>
                                <w:color w:val="0000FF"/>
                                <w:sz w:val="24"/>
                              </w:rPr>
                              <w:t xml:space="preserve"> at</w:t>
                            </w:r>
                          </w:p>
                          <w:p w:rsidR="00075534" w:rsidRPr="003935A8" w:rsidRDefault="00075534" w:rsidP="00075534">
                            <w:pPr>
                              <w:rPr>
                                <w:rFonts w:ascii="Calibri" w:hAnsi="Calibri"/>
                                <w:b/>
                                <w:color w:val="1F497D"/>
                                <w:sz w:val="24"/>
                                <w:szCs w:val="24"/>
                              </w:rPr>
                            </w:pPr>
                            <w:r w:rsidRPr="001F6BDC">
                              <w:rPr>
                                <w:b/>
                                <w:color w:val="0000FF"/>
                                <w:sz w:val="24"/>
                              </w:rPr>
                              <w:t xml:space="preserve"> </w:t>
                            </w:r>
                            <w:r>
                              <w:rPr>
                                <w:b/>
                                <w:color w:val="0000FF"/>
                                <w:sz w:val="24"/>
                              </w:rPr>
                              <w:t>davidsparis@optonline.net</w:t>
                            </w:r>
                          </w:p>
                          <w:p w:rsidR="00075534" w:rsidRPr="00F22CD2" w:rsidRDefault="00075534" w:rsidP="00075534">
                            <w:pPr>
                              <w:rPr>
                                <w:b/>
                                <w:color w:val="0000FF"/>
                                <w:sz w:val="24"/>
                              </w:rPr>
                            </w:pPr>
                            <w:r>
                              <w:rPr>
                                <w:b/>
                                <w:color w:val="0000FF"/>
                                <w:sz w:val="24"/>
                              </w:rPr>
                              <w:t xml:space="preserve"> o</w:t>
                            </w:r>
                            <w:r w:rsidRPr="00F22CD2">
                              <w:rPr>
                                <w:b/>
                                <w:color w:val="0000FF"/>
                                <w:sz w:val="24"/>
                              </w:rPr>
                              <w:t xml:space="preserve">r </w:t>
                            </w:r>
                            <w:r>
                              <w:rPr>
                                <w:b/>
                                <w:color w:val="0000FF"/>
                                <w:sz w:val="24"/>
                              </w:rPr>
                              <w:t xml:space="preserve">  </w:t>
                            </w:r>
                            <w:r w:rsidRPr="00D97689">
                              <w:rPr>
                                <w:b/>
                                <w:color w:val="0000FF"/>
                                <w:sz w:val="24"/>
                              </w:rPr>
                              <w:t>(</w:t>
                            </w:r>
                            <w:r>
                              <w:rPr>
                                <w:b/>
                                <w:color w:val="0000FF"/>
                                <w:sz w:val="24"/>
                              </w:rPr>
                              <w:t>516</w:t>
                            </w:r>
                            <w:r w:rsidRPr="00D97689">
                              <w:rPr>
                                <w:b/>
                                <w:color w:val="0000FF"/>
                                <w:sz w:val="24"/>
                              </w:rPr>
                              <w:t xml:space="preserve">) </w:t>
                            </w:r>
                            <w:r>
                              <w:rPr>
                                <w:b/>
                                <w:color w:val="0000FF"/>
                                <w:sz w:val="24"/>
                              </w:rPr>
                              <w:t>45</w:t>
                            </w:r>
                            <w:r w:rsidRPr="001F6BDC">
                              <w:rPr>
                                <w:b/>
                                <w:color w:val="0000FF"/>
                                <w:sz w:val="24"/>
                              </w:rPr>
                              <w:t>8-</w:t>
                            </w:r>
                            <w:r>
                              <w:rPr>
                                <w:b/>
                                <w:color w:val="0000FF"/>
                                <w:sz w:val="24"/>
                              </w:rPr>
                              <w:t>8593</w:t>
                            </w:r>
                          </w:p>
                          <w:p w:rsidR="00075534" w:rsidRDefault="00075534" w:rsidP="0007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3.85pt;margin-top:4.9pt;width:170.4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">
                <v:textbox>
                  <w:txbxContent>
                    <w:p w:rsidR="00075534" w:rsidRPr="00B23DEE" w:rsidRDefault="00075534" w:rsidP="00075534">
                      <w:pPr>
                        <w:ind w:left="-180" w:right="-54"/>
                        <w:rPr>
                          <w:b/>
                          <w:bCs/>
                          <w:szCs w:val="22"/>
                        </w:rPr>
                      </w:pPr>
                      <w:r>
                        <w:rPr>
                          <w:b/>
                          <w:szCs w:val="22"/>
                        </w:rPr>
                        <w:t xml:space="preserve">  </w:t>
                      </w:r>
                      <w:r w:rsidRPr="00B23DEE">
                        <w:rPr>
                          <w:b/>
                          <w:szCs w:val="22"/>
                        </w:rPr>
                        <w:t>RE</w:t>
                      </w:r>
                      <w:r>
                        <w:rPr>
                          <w:b/>
                          <w:szCs w:val="22"/>
                        </w:rPr>
                        <w:t>SERVATIONS REQUIRED</w:t>
                      </w:r>
                    </w:p>
                    <w:p w:rsidR="00075534" w:rsidRPr="00B23DEE" w:rsidRDefault="00075534" w:rsidP="00075534">
                      <w:pPr>
                        <w:rPr>
                          <w:szCs w:val="22"/>
                        </w:rPr>
                      </w:pPr>
                      <w:r w:rsidRPr="00B23DEE">
                        <w:rPr>
                          <w:b/>
                          <w:szCs w:val="22"/>
                        </w:rPr>
                        <w:t xml:space="preserve">RSVP BY </w:t>
                      </w:r>
                      <w:r>
                        <w:rPr>
                          <w:b/>
                          <w:szCs w:val="22"/>
                        </w:rPr>
                        <w:t>October 15, 2014</w:t>
                      </w:r>
                    </w:p>
                    <w:p w:rsidR="00075534" w:rsidRPr="00C82233" w:rsidRDefault="00075534" w:rsidP="00075534">
                      <w:pPr>
                        <w:rPr>
                          <w:b/>
                          <w:color w:val="0000FF"/>
                          <w:sz w:val="24"/>
                        </w:rPr>
                      </w:pPr>
                      <w:r>
                        <w:rPr>
                          <w:b/>
                          <w:sz w:val="24"/>
                        </w:rPr>
                        <w:t xml:space="preserve">to: </w:t>
                      </w:r>
                      <w:r>
                        <w:rPr>
                          <w:b/>
                          <w:color w:val="0000FF"/>
                          <w:sz w:val="24"/>
                        </w:rPr>
                        <w:t>David Paris</w:t>
                      </w:r>
                      <w:r w:rsidRPr="00C82233">
                        <w:rPr>
                          <w:b/>
                          <w:color w:val="0000FF"/>
                          <w:sz w:val="24"/>
                        </w:rPr>
                        <w:t xml:space="preserve"> at</w:t>
                      </w:r>
                    </w:p>
                    <w:p w:rsidR="00075534" w:rsidRPr="003935A8" w:rsidRDefault="00075534" w:rsidP="00075534">
                      <w:pPr>
                        <w:rPr>
                          <w:rFonts w:ascii="Calibri" w:hAnsi="Calibri"/>
                          <w:b/>
                          <w:color w:val="1F497D"/>
                          <w:sz w:val="24"/>
                          <w:szCs w:val="24"/>
                        </w:rPr>
                      </w:pPr>
                      <w:r w:rsidRPr="001F6BDC">
                        <w:rPr>
                          <w:b/>
                          <w:color w:val="0000FF"/>
                          <w:sz w:val="24"/>
                        </w:rPr>
                        <w:t xml:space="preserve"> </w:t>
                      </w:r>
                      <w:r>
                        <w:rPr>
                          <w:b/>
                          <w:color w:val="0000FF"/>
                          <w:sz w:val="24"/>
                        </w:rPr>
                        <w:t>davidsparis@optonline.net</w:t>
                      </w:r>
                    </w:p>
                    <w:p w:rsidR="00075534" w:rsidRPr="00F22CD2" w:rsidRDefault="00075534" w:rsidP="00075534">
                      <w:pPr>
                        <w:rPr>
                          <w:b/>
                          <w:color w:val="0000FF"/>
                          <w:sz w:val="24"/>
                        </w:rPr>
                      </w:pPr>
                      <w:r>
                        <w:rPr>
                          <w:b/>
                          <w:color w:val="0000FF"/>
                          <w:sz w:val="24"/>
                        </w:rPr>
                        <w:t xml:space="preserve"> o</w:t>
                      </w:r>
                      <w:r w:rsidRPr="00F22CD2">
                        <w:rPr>
                          <w:b/>
                          <w:color w:val="0000FF"/>
                          <w:sz w:val="24"/>
                        </w:rPr>
                        <w:t xml:space="preserve">r </w:t>
                      </w:r>
                      <w:r>
                        <w:rPr>
                          <w:b/>
                          <w:color w:val="0000FF"/>
                          <w:sz w:val="24"/>
                        </w:rPr>
                        <w:t xml:space="preserve">  </w:t>
                      </w:r>
                      <w:r w:rsidRPr="00D97689">
                        <w:rPr>
                          <w:b/>
                          <w:color w:val="0000FF"/>
                          <w:sz w:val="24"/>
                        </w:rPr>
                        <w:t>(</w:t>
                      </w:r>
                      <w:r>
                        <w:rPr>
                          <w:b/>
                          <w:color w:val="0000FF"/>
                          <w:sz w:val="24"/>
                        </w:rPr>
                        <w:t>516</w:t>
                      </w:r>
                      <w:r w:rsidRPr="00D97689">
                        <w:rPr>
                          <w:b/>
                          <w:color w:val="0000FF"/>
                          <w:sz w:val="24"/>
                        </w:rPr>
                        <w:t xml:space="preserve">) </w:t>
                      </w:r>
                      <w:r>
                        <w:rPr>
                          <w:b/>
                          <w:color w:val="0000FF"/>
                          <w:sz w:val="24"/>
                        </w:rPr>
                        <w:t>45</w:t>
                      </w:r>
                      <w:r w:rsidRPr="001F6BDC">
                        <w:rPr>
                          <w:b/>
                          <w:color w:val="0000FF"/>
                          <w:sz w:val="24"/>
                        </w:rPr>
                        <w:t>8-</w:t>
                      </w:r>
                      <w:r>
                        <w:rPr>
                          <w:b/>
                          <w:color w:val="0000FF"/>
                          <w:sz w:val="24"/>
                        </w:rPr>
                        <w:t>8593</w:t>
                      </w:r>
                    </w:p>
                    <w:p w:rsidR="00075534" w:rsidRDefault="00075534" w:rsidP="00075534"/>
                  </w:txbxContent>
                </v:textbox>
              </v:shape>
            </w:pict>
          </mc:Fallback>
        </mc:AlternateContent>
      </w:r>
      <w:r w:rsidRPr="00D16237">
        <w:rPr>
          <w:rFonts w:ascii="Arial" w:hAnsi="Arial" w:cs="Arial"/>
          <w:b/>
          <w:bCs/>
          <w:color w:val="0000FF"/>
          <w:sz w:val="24"/>
          <w:szCs w:val="24"/>
        </w:rPr>
        <w:t>Location:</w:t>
      </w:r>
      <w:r>
        <w:rPr>
          <w:rFonts w:ascii="Arial" w:hAnsi="Arial" w:cs="Arial"/>
          <w:b/>
          <w:bCs/>
          <w:color w:val="0000FF"/>
          <w:sz w:val="24"/>
          <w:szCs w:val="24"/>
        </w:rPr>
        <w:tab/>
        <w:t xml:space="preserve">Bethpage Public Library </w:t>
      </w:r>
    </w:p>
    <w:p w:rsidR="00075534" w:rsidRDefault="00075534" w:rsidP="00075534">
      <w:pPr>
        <w:autoSpaceDE w:val="0"/>
        <w:autoSpaceDN w:val="0"/>
        <w:adjustRightInd w:val="0"/>
        <w:rPr>
          <w:rFonts w:ascii="Arial" w:hAnsi="Arial" w:cs="Arial"/>
          <w:b/>
          <w:bCs/>
          <w:noProof/>
          <w:color w:val="0000FF"/>
          <w:sz w:val="24"/>
          <w:szCs w:val="24"/>
        </w:rPr>
      </w:pPr>
      <w:r>
        <w:rPr>
          <w:rFonts w:ascii="Arial" w:hAnsi="Arial" w:cs="Arial"/>
          <w:b/>
          <w:bCs/>
          <w:color w:val="0000FF"/>
          <w:sz w:val="24"/>
          <w:szCs w:val="24"/>
        </w:rPr>
        <w:tab/>
      </w:r>
      <w:r>
        <w:rPr>
          <w:rFonts w:ascii="Arial" w:hAnsi="Arial" w:cs="Arial"/>
          <w:b/>
          <w:bCs/>
          <w:color w:val="0000FF"/>
          <w:sz w:val="24"/>
          <w:szCs w:val="24"/>
        </w:rPr>
        <w:tab/>
      </w:r>
      <w:r>
        <w:rPr>
          <w:rFonts w:ascii="Arial" w:hAnsi="Arial" w:cs="Arial"/>
          <w:b/>
          <w:bCs/>
          <w:noProof/>
          <w:color w:val="0000FF"/>
          <w:sz w:val="24"/>
          <w:szCs w:val="24"/>
        </w:rPr>
        <w:t>47 Powell Avenue</w:t>
      </w:r>
    </w:p>
    <w:p w:rsidR="00075534" w:rsidRDefault="00075534" w:rsidP="00075534">
      <w:pPr>
        <w:rPr>
          <w:rFonts w:ascii="Arial" w:hAnsi="Arial" w:cs="Arial"/>
          <w:b/>
          <w:bCs/>
          <w:noProof/>
          <w:color w:val="0000FF"/>
          <w:sz w:val="24"/>
          <w:szCs w:val="24"/>
        </w:rPr>
      </w:pPr>
      <w:r>
        <w:rPr>
          <w:rFonts w:ascii="Arial" w:hAnsi="Arial" w:cs="Arial"/>
          <w:b/>
          <w:bCs/>
          <w:noProof/>
          <w:color w:val="0000FF"/>
          <w:sz w:val="24"/>
          <w:szCs w:val="24"/>
        </w:rPr>
        <w:tab/>
      </w:r>
      <w:r>
        <w:rPr>
          <w:rFonts w:ascii="Arial" w:hAnsi="Arial" w:cs="Arial"/>
          <w:b/>
          <w:bCs/>
          <w:noProof/>
          <w:color w:val="0000FF"/>
          <w:sz w:val="24"/>
          <w:szCs w:val="24"/>
        </w:rPr>
        <w:tab/>
        <w:t>Bethpage</w:t>
      </w:r>
      <w:r w:rsidRPr="00D16237">
        <w:rPr>
          <w:rFonts w:ascii="Arial" w:hAnsi="Arial" w:cs="Arial"/>
          <w:b/>
          <w:bCs/>
          <w:noProof/>
          <w:color w:val="0000FF"/>
          <w:sz w:val="24"/>
          <w:szCs w:val="24"/>
        </w:rPr>
        <w:t>, NY</w:t>
      </w:r>
      <w:r>
        <w:rPr>
          <w:rFonts w:ascii="Arial" w:hAnsi="Arial" w:cs="Arial"/>
          <w:b/>
          <w:bCs/>
          <w:noProof/>
          <w:color w:val="0000FF"/>
          <w:sz w:val="24"/>
          <w:szCs w:val="24"/>
        </w:rPr>
        <w:t xml:space="preserve">  </w:t>
      </w:r>
      <w:r w:rsidRPr="00D16237">
        <w:rPr>
          <w:rFonts w:ascii="Arial" w:hAnsi="Arial" w:cs="Arial"/>
          <w:b/>
          <w:bCs/>
          <w:noProof/>
          <w:color w:val="0000FF"/>
          <w:sz w:val="24"/>
          <w:szCs w:val="24"/>
        </w:rPr>
        <w:t xml:space="preserve"> 11</w:t>
      </w:r>
      <w:r>
        <w:rPr>
          <w:rFonts w:ascii="Arial" w:hAnsi="Arial" w:cs="Arial"/>
          <w:b/>
          <w:bCs/>
          <w:noProof/>
          <w:color w:val="0000FF"/>
          <w:sz w:val="24"/>
          <w:szCs w:val="24"/>
        </w:rPr>
        <w:t>714</w:t>
      </w:r>
    </w:p>
    <w:p w:rsidR="00075534" w:rsidRDefault="00075534" w:rsidP="00075534">
      <w:pPr>
        <w:autoSpaceDE w:val="0"/>
        <w:autoSpaceDN w:val="0"/>
        <w:adjustRightInd w:val="0"/>
        <w:rPr>
          <w:rFonts w:ascii="Arial" w:hAnsi="Arial" w:cs="Arial"/>
          <w:b/>
          <w:bCs/>
          <w:noProof/>
          <w:color w:val="0000FF"/>
          <w:sz w:val="24"/>
          <w:szCs w:val="24"/>
        </w:rPr>
      </w:pPr>
      <w:r>
        <w:rPr>
          <w:rFonts w:ascii="Arial" w:hAnsi="Arial" w:cs="Arial"/>
          <w:b/>
          <w:bCs/>
          <w:color w:val="0000FF"/>
          <w:sz w:val="24"/>
          <w:szCs w:val="24"/>
        </w:rPr>
        <w:tab/>
      </w:r>
      <w:r>
        <w:rPr>
          <w:rFonts w:ascii="Arial" w:hAnsi="Arial" w:cs="Arial"/>
          <w:b/>
          <w:bCs/>
          <w:color w:val="0000FF"/>
          <w:sz w:val="24"/>
          <w:szCs w:val="24"/>
        </w:rPr>
        <w:tab/>
      </w:r>
    </w:p>
    <w:p w:rsidR="00075534" w:rsidRDefault="00075534" w:rsidP="00075534">
      <w:pPr>
        <w:ind w:left="-180" w:right="-54"/>
        <w:rPr>
          <w:b/>
          <w:bCs/>
          <w:sz w:val="24"/>
        </w:rPr>
      </w:pPr>
      <w:r>
        <w:rPr>
          <w:b/>
          <w:bCs/>
          <w:sz w:val="24"/>
        </w:rPr>
        <w:tab/>
      </w:r>
      <w:r w:rsidRPr="00F52540">
        <w:rPr>
          <w:b/>
          <w:bCs/>
          <w:sz w:val="24"/>
        </w:rPr>
        <w:t>Time:</w:t>
      </w:r>
      <w:r>
        <w:rPr>
          <w:b/>
          <w:bCs/>
          <w:sz w:val="24"/>
        </w:rPr>
        <w:t xml:space="preserve">   </w:t>
      </w:r>
      <w:r>
        <w:rPr>
          <w:b/>
          <w:bCs/>
          <w:sz w:val="24"/>
        </w:rPr>
        <w:tab/>
        <w:t>6</w:t>
      </w:r>
      <w:r w:rsidRPr="00F52540">
        <w:rPr>
          <w:b/>
          <w:bCs/>
          <w:sz w:val="24"/>
        </w:rPr>
        <w:t xml:space="preserve">:00 PM </w:t>
      </w:r>
      <w:r>
        <w:rPr>
          <w:b/>
          <w:bCs/>
          <w:sz w:val="24"/>
        </w:rPr>
        <w:t xml:space="preserve">  Social Time</w:t>
      </w:r>
    </w:p>
    <w:p w:rsidR="00075534" w:rsidRDefault="00075534" w:rsidP="00075534">
      <w:pPr>
        <w:ind w:left="540" w:right="-54" w:firstLine="900"/>
        <w:rPr>
          <w:b/>
          <w:bCs/>
          <w:sz w:val="24"/>
        </w:rPr>
      </w:pPr>
      <w:r>
        <w:rPr>
          <w:b/>
          <w:bCs/>
          <w:sz w:val="24"/>
        </w:rPr>
        <w:t>6:30 PM   Pizza</w:t>
      </w:r>
      <w:r>
        <w:rPr>
          <w:b/>
          <w:bCs/>
          <w:sz w:val="24"/>
        </w:rPr>
        <w:tab/>
      </w:r>
      <w:r w:rsidRPr="00F52540">
        <w:rPr>
          <w:b/>
          <w:bCs/>
          <w:sz w:val="24"/>
        </w:rPr>
        <w:t xml:space="preserve"> </w:t>
      </w:r>
      <w:r>
        <w:rPr>
          <w:b/>
          <w:bCs/>
          <w:sz w:val="24"/>
        </w:rPr>
        <w:tab/>
        <w:t xml:space="preserve">  </w:t>
      </w:r>
    </w:p>
    <w:p w:rsidR="00075534" w:rsidRDefault="00075534" w:rsidP="00075534">
      <w:pPr>
        <w:ind w:left="720" w:right="-54" w:firstLine="720"/>
        <w:rPr>
          <w:b/>
          <w:bCs/>
          <w:sz w:val="24"/>
        </w:rPr>
      </w:pPr>
      <w:r>
        <w:rPr>
          <w:b/>
          <w:bCs/>
          <w:sz w:val="24"/>
        </w:rPr>
        <w:t>7</w:t>
      </w:r>
      <w:r w:rsidRPr="00F52540">
        <w:rPr>
          <w:b/>
          <w:bCs/>
          <w:sz w:val="24"/>
        </w:rPr>
        <w:t>:</w:t>
      </w:r>
      <w:r>
        <w:rPr>
          <w:b/>
          <w:bCs/>
          <w:sz w:val="24"/>
        </w:rPr>
        <w:t>0</w:t>
      </w:r>
      <w:r w:rsidRPr="00F52540">
        <w:rPr>
          <w:b/>
          <w:bCs/>
          <w:sz w:val="24"/>
        </w:rPr>
        <w:t>0</w:t>
      </w:r>
      <w:r>
        <w:rPr>
          <w:b/>
          <w:bCs/>
          <w:sz w:val="24"/>
        </w:rPr>
        <w:t xml:space="preserve"> PM   P</w:t>
      </w:r>
      <w:r w:rsidRPr="00F52540">
        <w:rPr>
          <w:b/>
          <w:bCs/>
          <w:sz w:val="24"/>
        </w:rPr>
        <w:t>resentation</w:t>
      </w:r>
      <w:r>
        <w:rPr>
          <w:b/>
          <w:bCs/>
          <w:sz w:val="24"/>
        </w:rPr>
        <w:t xml:space="preserve"> </w:t>
      </w:r>
      <w:r w:rsidRPr="00AF02D9">
        <w:rPr>
          <w:b/>
          <w:sz w:val="24"/>
        </w:rPr>
        <w:t xml:space="preserve"> </w:t>
      </w:r>
      <w:r>
        <w:rPr>
          <w:b/>
          <w:sz w:val="24"/>
        </w:rPr>
        <w:t xml:space="preserve">          </w:t>
      </w:r>
    </w:p>
    <w:p w:rsidR="00075534" w:rsidRPr="00B546BF" w:rsidRDefault="00075534" w:rsidP="00075534">
      <w:pPr>
        <w:ind w:left="-180" w:right="-54"/>
        <w:rPr>
          <w:rFonts w:ascii="Arial" w:hAnsi="Arial" w:cs="Arial"/>
          <w:b/>
          <w:bCs/>
          <w:color w:val="0000FF"/>
          <w:sz w:val="16"/>
          <w:szCs w:val="16"/>
        </w:rPr>
      </w:pPr>
      <w:r>
        <w:rPr>
          <w:b/>
          <w:bCs/>
          <w:sz w:val="24"/>
        </w:rPr>
        <w:tab/>
      </w:r>
      <w:r>
        <w:rPr>
          <w:b/>
          <w:bCs/>
          <w:sz w:val="24"/>
        </w:rPr>
        <w:tab/>
      </w:r>
      <w:r>
        <w:rPr>
          <w:b/>
          <w:bCs/>
          <w:sz w:val="24"/>
        </w:rPr>
        <w:tab/>
      </w:r>
      <w:r>
        <w:rPr>
          <w:rFonts w:ascii="Arial" w:hAnsi="Arial" w:cs="Arial"/>
          <w:b/>
          <w:bCs/>
          <w:color w:val="0000FF"/>
          <w:sz w:val="24"/>
          <w:szCs w:val="24"/>
        </w:rPr>
        <w:t xml:space="preserve"> </w:t>
      </w:r>
    </w:p>
    <w:p w:rsidR="00075534" w:rsidRDefault="00075534" w:rsidP="00075534">
      <w:pPr>
        <w:ind w:left="-180" w:right="-54"/>
        <w:rPr>
          <w:rFonts w:ascii="Arial" w:hAnsi="Arial" w:cs="Arial"/>
          <w:b/>
          <w:bCs/>
          <w:color w:val="0000FF"/>
          <w:sz w:val="24"/>
          <w:szCs w:val="24"/>
        </w:rPr>
      </w:pPr>
      <w:r>
        <w:rPr>
          <w:b/>
          <w:sz w:val="24"/>
        </w:rPr>
        <w:tab/>
      </w:r>
      <w:r w:rsidRPr="00687EB5">
        <w:rPr>
          <w:b/>
          <w:bCs/>
          <w:noProof/>
          <w:sz w:val="24"/>
          <w:szCs w:val="24"/>
        </w:rPr>
        <w:t>Cost</w:t>
      </w:r>
      <w:r>
        <w:rPr>
          <w:b/>
          <w:bCs/>
          <w:noProof/>
          <w:sz w:val="24"/>
          <w:szCs w:val="24"/>
        </w:rPr>
        <w:t xml:space="preserve"> for Pizza</w:t>
      </w:r>
      <w:r w:rsidRPr="00687EB5">
        <w:rPr>
          <w:b/>
          <w:bCs/>
          <w:noProof/>
          <w:sz w:val="24"/>
          <w:szCs w:val="24"/>
        </w:rPr>
        <w:t>:</w:t>
      </w:r>
      <w:r>
        <w:rPr>
          <w:b/>
          <w:bCs/>
          <w:noProof/>
          <w:sz w:val="24"/>
          <w:szCs w:val="24"/>
        </w:rPr>
        <w:t xml:space="preserve">    $5, </w:t>
      </w:r>
      <w:r>
        <w:rPr>
          <w:b/>
          <w:bCs/>
          <w:noProof/>
          <w:sz w:val="24"/>
          <w:szCs w:val="24"/>
        </w:rPr>
        <w:tab/>
        <w:t xml:space="preserve">     Members and Guests</w:t>
      </w:r>
    </w:p>
    <w:p w:rsidR="00075534" w:rsidRDefault="00075534" w:rsidP="00075534">
      <w:pPr>
        <w:ind w:left="-180" w:right="-54" w:firstLine="180"/>
        <w:rPr>
          <w:rFonts w:ascii="Arial" w:hAnsi="Arial" w:cs="Arial"/>
          <w:b/>
          <w:bCs/>
          <w:color w:val="0000FF"/>
          <w:sz w:val="24"/>
          <w:szCs w:val="24"/>
        </w:rPr>
      </w:pPr>
      <w:r>
        <w:rPr>
          <w:rFonts w:ascii="Arial" w:hAnsi="Arial" w:cs="Arial"/>
          <w:b/>
          <w:bCs/>
          <w:color w:val="0000FF"/>
          <w:sz w:val="24"/>
          <w:szCs w:val="24"/>
        </w:rPr>
        <w:tab/>
      </w:r>
      <w:r>
        <w:rPr>
          <w:rFonts w:ascii="Arial" w:hAnsi="Arial" w:cs="Arial"/>
          <w:b/>
          <w:bCs/>
          <w:color w:val="0000FF"/>
          <w:sz w:val="24"/>
          <w:szCs w:val="24"/>
        </w:rPr>
        <w:tab/>
      </w:r>
      <w:r>
        <w:rPr>
          <w:b/>
          <w:bCs/>
          <w:noProof/>
          <w:sz w:val="24"/>
          <w:szCs w:val="24"/>
        </w:rPr>
        <w:t xml:space="preserve">     </w:t>
      </w:r>
      <w:r w:rsidRPr="0090220E">
        <w:rPr>
          <w:b/>
          <w:bCs/>
          <w:noProof/>
          <w:sz w:val="24"/>
          <w:szCs w:val="24"/>
        </w:rPr>
        <w:t>Free</w:t>
      </w:r>
      <w:r>
        <w:rPr>
          <w:b/>
          <w:bCs/>
          <w:noProof/>
          <w:sz w:val="24"/>
          <w:szCs w:val="24"/>
        </w:rPr>
        <w:t xml:space="preserve">,   </w:t>
      </w:r>
      <w:r w:rsidRPr="0090220E">
        <w:rPr>
          <w:b/>
          <w:bCs/>
          <w:noProof/>
          <w:sz w:val="24"/>
          <w:szCs w:val="24"/>
        </w:rPr>
        <w:t>for Students</w:t>
      </w:r>
      <w:r w:rsidRPr="00687EB5">
        <w:rPr>
          <w:b/>
          <w:bCs/>
          <w:noProof/>
          <w:sz w:val="24"/>
          <w:szCs w:val="24"/>
        </w:rPr>
        <w:t xml:space="preserve"> </w:t>
      </w:r>
    </w:p>
    <w:p w:rsidR="00075534" w:rsidRDefault="00075534" w:rsidP="00075534"/>
    <w:p w:rsidR="00075534" w:rsidRPr="00AC419C" w:rsidRDefault="00075534" w:rsidP="008948F2">
      <w:pPr>
        <w:autoSpaceDE w:val="0"/>
        <w:autoSpaceDN w:val="0"/>
        <w:adjustRightInd w:val="0"/>
        <w:jc w:val="both"/>
        <w:rPr>
          <w:sz w:val="24"/>
          <w:szCs w:val="24"/>
        </w:rPr>
      </w:pPr>
      <w:r w:rsidRPr="004E2C92">
        <w:rPr>
          <w:rFonts w:asciiTheme="majorBidi" w:hAnsiTheme="majorBidi" w:cstheme="majorBidi"/>
          <w:sz w:val="24"/>
          <w:szCs w:val="24"/>
        </w:rPr>
        <w:t xml:space="preserve">During the Cold War, </w:t>
      </w:r>
      <w:r w:rsidRPr="004E2C92">
        <w:rPr>
          <w:rFonts w:asciiTheme="majorBidi" w:hAnsiTheme="majorBidi" w:cstheme="majorBidi"/>
          <w:sz w:val="24"/>
          <w:szCs w:val="24"/>
        </w:rPr>
        <w:tab/>
      </w:r>
      <w:r>
        <w:rPr>
          <w:rFonts w:asciiTheme="majorBidi" w:hAnsiTheme="majorBidi" w:cstheme="majorBidi"/>
          <w:sz w:val="24"/>
          <w:szCs w:val="24"/>
        </w:rPr>
        <w:t>ten aircraft were designed and prototypes built but never went into production.  Many of these aircraft pushed the boundaries of technology but also faced obstacles beyond the designer’s control.   Politics, for example.  In this presentation, Mr. Dicht will highlight several of these aircraft, touching on the technological challenges involved for each aircraft and the decisions that led to program cancellation.  He will also speculate on how these aircraft would have performed if incorporated into operational squadrons.</w:t>
      </w:r>
      <w:r w:rsidR="008948F2">
        <w:rPr>
          <w:rFonts w:asciiTheme="majorBidi" w:hAnsiTheme="majorBidi" w:cstheme="majorBidi"/>
          <w:sz w:val="24"/>
          <w:szCs w:val="24"/>
        </w:rPr>
        <w:t xml:space="preserve">  </w:t>
      </w:r>
      <w:r>
        <w:rPr>
          <w:rFonts w:asciiTheme="majorBidi" w:hAnsiTheme="majorBidi" w:cstheme="majorBidi"/>
          <w:sz w:val="24"/>
          <w:szCs w:val="24"/>
        </w:rPr>
        <w:t xml:space="preserve">Mr. Dicht relies heavily on </w:t>
      </w:r>
      <w:r w:rsidRPr="00AC419C">
        <w:rPr>
          <w:rFonts w:asciiTheme="majorBidi" w:hAnsiTheme="majorBidi" w:cstheme="majorBidi"/>
          <w:sz w:val="24"/>
          <w:szCs w:val="24"/>
          <w:u w:val="single"/>
        </w:rPr>
        <w:t>Project Terminated</w:t>
      </w:r>
      <w:r>
        <w:rPr>
          <w:rFonts w:asciiTheme="majorBidi" w:hAnsiTheme="majorBidi" w:cstheme="majorBidi"/>
          <w:sz w:val="24"/>
          <w:szCs w:val="24"/>
        </w:rPr>
        <w:t>, a recent book by Erik Simonsen, but adds his own perspective on the Northrop F-20 Tigershark.   He was a senior engineer on the F-20 design team.</w:t>
      </w:r>
      <w:r w:rsidRPr="004E2C92">
        <w:rPr>
          <w:rFonts w:asciiTheme="majorBidi" w:hAnsiTheme="majorBidi" w:cstheme="majorBidi"/>
          <w:sz w:val="24"/>
          <w:szCs w:val="24"/>
        </w:rPr>
        <w:tab/>
        <w:t xml:space="preserve">              </w:t>
      </w:r>
      <w:r w:rsidRPr="00AC419C">
        <w:rPr>
          <w:sz w:val="24"/>
          <w:szCs w:val="24"/>
        </w:rPr>
        <w:t xml:space="preserve"> </w:t>
      </w:r>
    </w:p>
    <w:p w:rsidR="00075534" w:rsidRPr="00AC419C" w:rsidRDefault="00075534" w:rsidP="008948F2">
      <w:pPr>
        <w:autoSpaceDE w:val="0"/>
        <w:autoSpaceDN w:val="0"/>
        <w:adjustRightInd w:val="0"/>
        <w:jc w:val="both"/>
        <w:rPr>
          <w:rFonts w:asciiTheme="majorBidi" w:hAnsiTheme="majorBidi" w:cstheme="majorBidi"/>
          <w:sz w:val="24"/>
          <w:szCs w:val="24"/>
        </w:rPr>
      </w:pPr>
      <w:r w:rsidRPr="00AC419C">
        <w:rPr>
          <w:rFonts w:asciiTheme="majorBidi" w:hAnsiTheme="majorBidi" w:cstheme="majorBidi"/>
          <w:sz w:val="24"/>
          <w:szCs w:val="24"/>
        </w:rPr>
        <w:tab/>
      </w:r>
    </w:p>
    <w:p w:rsidR="008948F2" w:rsidRDefault="00AC419C" w:rsidP="008948F2">
      <w:pPr>
        <w:autoSpaceDE w:val="0"/>
        <w:autoSpaceDN w:val="0"/>
        <w:adjustRightInd w:val="0"/>
        <w:jc w:val="both"/>
        <w:rPr>
          <w:rFonts w:asciiTheme="majorBidi" w:hAnsiTheme="majorBidi" w:cstheme="majorBidi"/>
          <w:sz w:val="24"/>
          <w:szCs w:val="24"/>
        </w:rPr>
      </w:pPr>
      <w:r w:rsidRPr="00AC419C">
        <w:rPr>
          <w:rFonts w:asciiTheme="majorBidi" w:hAnsiTheme="majorBidi" w:cstheme="majorBidi"/>
          <w:sz w:val="24"/>
          <w:szCs w:val="24"/>
        </w:rPr>
        <w:t xml:space="preserve">Burt Dicht has been a lead engineer for Northrop Grumman and Rockwell Space Transportation Systems Division. He has worked on such projects as the F-5E Tiger II, the F20A Tigershark, the F-18E/F Super Hornet, the YF-23A Advanced Tactical Fighter and the Space Shuttle.   He also served on the staff of Congressman Jon Fox.  He has a B.S. in Mechanical Engineering and an M.A. in History.  He is a member of IEEE, AIAA and an ASME Fellow. </w:t>
      </w:r>
      <w:r w:rsidR="008948F2">
        <w:rPr>
          <w:rFonts w:asciiTheme="majorBidi" w:hAnsiTheme="majorBidi" w:cstheme="majorBidi"/>
          <w:sz w:val="24"/>
          <w:szCs w:val="24"/>
        </w:rPr>
        <w:t xml:space="preserve"> </w:t>
      </w:r>
    </w:p>
    <w:p w:rsidR="00AC419C" w:rsidRPr="00AC419C" w:rsidRDefault="00AC419C" w:rsidP="008948F2">
      <w:pPr>
        <w:autoSpaceDE w:val="0"/>
        <w:autoSpaceDN w:val="0"/>
        <w:adjustRightInd w:val="0"/>
        <w:jc w:val="both"/>
        <w:rPr>
          <w:rFonts w:asciiTheme="majorBidi" w:hAnsiTheme="majorBidi" w:cstheme="majorBidi"/>
          <w:sz w:val="24"/>
          <w:szCs w:val="24"/>
        </w:rPr>
      </w:pPr>
      <w:r w:rsidRPr="00AC419C">
        <w:rPr>
          <w:rFonts w:asciiTheme="majorBidi" w:hAnsiTheme="majorBidi" w:cstheme="majorBidi"/>
          <w:sz w:val="24"/>
          <w:szCs w:val="24"/>
        </w:rPr>
        <w:t xml:space="preserve">  </w:t>
      </w:r>
    </w:p>
    <w:p w:rsidR="00AC419C" w:rsidRPr="00AC419C" w:rsidRDefault="008948F2" w:rsidP="008948F2">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As</w:t>
      </w:r>
      <w:r w:rsidR="00AC419C" w:rsidRPr="00AC419C">
        <w:rPr>
          <w:rFonts w:asciiTheme="majorBidi" w:hAnsiTheme="majorBidi" w:cstheme="majorBidi"/>
          <w:sz w:val="24"/>
          <w:szCs w:val="24"/>
        </w:rPr>
        <w:t xml:space="preserve"> Director of IEEE University Programs</w:t>
      </w:r>
      <w:r>
        <w:rPr>
          <w:rFonts w:asciiTheme="majorBidi" w:hAnsiTheme="majorBidi" w:cstheme="majorBidi"/>
          <w:sz w:val="24"/>
          <w:szCs w:val="24"/>
        </w:rPr>
        <w:t>,</w:t>
      </w:r>
      <w:r w:rsidR="00AC419C" w:rsidRPr="00AC419C">
        <w:rPr>
          <w:rFonts w:asciiTheme="majorBidi" w:hAnsiTheme="majorBidi" w:cstheme="majorBidi"/>
          <w:sz w:val="24"/>
          <w:szCs w:val="24"/>
        </w:rPr>
        <w:t xml:space="preserve"> he is responsible for directing IEEE’s engineering education accreditation activities and for developing programs for faculty and students. Immediately before joining IEEE, Mr. Dicht was the Managing Director of ASME’s Knowledge and Community Sector where he was responsible for directing the staff support for </w:t>
      </w:r>
      <w:r>
        <w:rPr>
          <w:rFonts w:asciiTheme="majorBidi" w:hAnsiTheme="majorBidi" w:cstheme="majorBidi"/>
          <w:sz w:val="24"/>
          <w:szCs w:val="24"/>
        </w:rPr>
        <w:t>A</w:t>
      </w:r>
      <w:r w:rsidR="00AC419C" w:rsidRPr="00AC419C">
        <w:rPr>
          <w:rFonts w:asciiTheme="majorBidi" w:hAnsiTheme="majorBidi" w:cstheme="majorBidi"/>
          <w:sz w:val="24"/>
          <w:szCs w:val="24"/>
        </w:rPr>
        <w:t xml:space="preserve">SME’s sections, student sections and technical divisions. </w:t>
      </w:r>
    </w:p>
    <w:p w:rsidR="00AC419C" w:rsidRPr="00AC419C" w:rsidRDefault="00AC419C" w:rsidP="00AC419C">
      <w:pPr>
        <w:autoSpaceDE w:val="0"/>
        <w:autoSpaceDN w:val="0"/>
        <w:adjustRightInd w:val="0"/>
        <w:rPr>
          <w:rFonts w:asciiTheme="majorBidi" w:hAnsiTheme="majorBidi" w:cstheme="majorBidi"/>
          <w:sz w:val="24"/>
          <w:szCs w:val="24"/>
        </w:rPr>
      </w:pPr>
    </w:p>
    <w:p w:rsidR="001E65CF" w:rsidRDefault="00075534" w:rsidP="008948F2">
      <w:pPr>
        <w:jc w:val="both"/>
      </w:pPr>
      <w:r w:rsidRPr="00101A57">
        <w:rPr>
          <w:b/>
          <w:bCs/>
          <w:sz w:val="21"/>
          <w:szCs w:val="21"/>
        </w:rPr>
        <w:t>Directions:</w:t>
      </w:r>
      <w:r w:rsidRPr="00953F52">
        <w:rPr>
          <w:sz w:val="21"/>
          <w:szCs w:val="21"/>
        </w:rPr>
        <w:t xml:space="preserve">  </w:t>
      </w:r>
      <w:r w:rsidRPr="00715AE8">
        <w:t>The library is west of Route 135 in Bethpage. Take R</w:t>
      </w:r>
      <w:r>
        <w:t>ou</w:t>
      </w:r>
      <w:r w:rsidRPr="00715AE8">
        <w:t>t</w:t>
      </w:r>
      <w:r>
        <w:t>e</w:t>
      </w:r>
      <w:r w:rsidRPr="00715AE8">
        <w:t xml:space="preserve"> 135 to Exit 8, then West on Powell Ave. </w:t>
      </w:r>
      <w:r>
        <w:t>f</w:t>
      </w:r>
      <w:r w:rsidRPr="00715AE8">
        <w:t>or about 0.25 miles. The library is on the south side of the street. Park across Powell Ave., opposite the library.</w:t>
      </w:r>
    </w:p>
    <w:sectPr w:rsidR="001E65CF" w:rsidSect="00075534">
      <w:pgSz w:w="12240" w:h="15840"/>
      <w:pgMar w:top="1008" w:right="1008" w:bottom="57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Liberation Serif">
    <w:altName w:val="MS PMincho"/>
    <w:charset w:val="80"/>
    <w:family w:val="roman"/>
    <w:pitch w:val="variable"/>
  </w:font>
  <w:font w:name="WenQuanYi Zen Hei Sharp">
    <w:panose1 w:val="00000000000000000000"/>
    <w:charset w:val="00"/>
    <w:family w:val="roman"/>
    <w:notTrueType/>
    <w:pitch w:val="default"/>
  </w:font>
  <w:font w:name="DejaVu San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534"/>
    <w:rsid w:val="00075534"/>
    <w:rsid w:val="00174F44"/>
    <w:rsid w:val="001E65CF"/>
    <w:rsid w:val="005470FE"/>
    <w:rsid w:val="008948F2"/>
    <w:rsid w:val="00AC419C"/>
    <w:rsid w:val="00FC33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6EED93-5532-4B3F-BA0B-0E43BCE3D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534"/>
    <w:pPr>
      <w:spacing w:after="0" w:line="240" w:lineRule="auto"/>
    </w:pPr>
    <w:rPr>
      <w:rFonts w:ascii="Times New Roman" w:eastAsia="Times New Roman" w:hAnsi="Times New Roman" w:cs="Times New Roman"/>
      <w:szCs w:val="20"/>
      <w:lang w:bidi="ar-SA"/>
    </w:rPr>
  </w:style>
  <w:style w:type="paragraph" w:styleId="Heading2">
    <w:name w:val="heading 2"/>
    <w:basedOn w:val="Normal"/>
    <w:next w:val="Normal"/>
    <w:link w:val="Heading2Char"/>
    <w:qFormat/>
    <w:rsid w:val="00075534"/>
    <w:pPr>
      <w:keepNext/>
      <w:outlineLvl w:val="1"/>
    </w:pPr>
    <w:rPr>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75534"/>
    <w:rPr>
      <w:rFonts w:ascii="Times New Roman" w:eastAsia="Times New Roman" w:hAnsi="Times New Roman" w:cs="Times New Roman"/>
      <w:sz w:val="14"/>
      <w:szCs w:val="20"/>
      <w:lang w:bidi="ar-SA"/>
    </w:rPr>
  </w:style>
  <w:style w:type="paragraph" w:styleId="BodyText">
    <w:name w:val="Body Text"/>
    <w:basedOn w:val="Normal"/>
    <w:link w:val="BodyTextChar"/>
    <w:uiPriority w:val="99"/>
    <w:semiHidden/>
    <w:unhideWhenUsed/>
    <w:rsid w:val="00075534"/>
    <w:pPr>
      <w:spacing w:after="120"/>
    </w:pPr>
  </w:style>
  <w:style w:type="character" w:customStyle="1" w:styleId="BodyTextChar">
    <w:name w:val="Body Text Char"/>
    <w:basedOn w:val="DefaultParagraphFont"/>
    <w:link w:val="BodyText"/>
    <w:uiPriority w:val="99"/>
    <w:semiHidden/>
    <w:rsid w:val="00075534"/>
    <w:rPr>
      <w:rFonts w:ascii="Times New Roman" w:eastAsia="Times New Roman" w:hAnsi="Times New Roman" w:cs="Times New Roman"/>
      <w:szCs w:val="20"/>
      <w:lang w:bidi="ar-SA"/>
    </w:rPr>
  </w:style>
  <w:style w:type="paragraph" w:styleId="BodyTextFirstIndent">
    <w:name w:val="Body Text First Indent"/>
    <w:basedOn w:val="BodyText"/>
    <w:link w:val="BodyTextFirstIndentChar"/>
    <w:uiPriority w:val="99"/>
    <w:unhideWhenUsed/>
    <w:rsid w:val="00075534"/>
    <w:pPr>
      <w:spacing w:after="0"/>
      <w:ind w:firstLine="360"/>
    </w:pPr>
  </w:style>
  <w:style w:type="character" w:customStyle="1" w:styleId="BodyTextFirstIndentChar">
    <w:name w:val="Body Text First Indent Char"/>
    <w:basedOn w:val="BodyTextChar"/>
    <w:link w:val="BodyTextFirstIndent"/>
    <w:uiPriority w:val="99"/>
    <w:rsid w:val="00075534"/>
    <w:rPr>
      <w:rFonts w:ascii="Times New Roman" w:eastAsia="Times New Roman" w:hAnsi="Times New Roman" w:cs="Times New Roman"/>
      <w:szCs w:val="20"/>
      <w:lang w:bidi="ar-SA"/>
    </w:rPr>
  </w:style>
  <w:style w:type="character" w:styleId="Emphasis">
    <w:name w:val="Emphasis"/>
    <w:uiPriority w:val="20"/>
    <w:qFormat/>
    <w:rsid w:val="00075534"/>
    <w:rPr>
      <w:i/>
      <w:iCs/>
    </w:rPr>
  </w:style>
  <w:style w:type="paragraph" w:customStyle="1" w:styleId="Textbody">
    <w:name w:val="Text body"/>
    <w:basedOn w:val="Normal"/>
    <w:rsid w:val="00AC419C"/>
    <w:pPr>
      <w:widowControl w:val="0"/>
      <w:suppressAutoHyphens/>
      <w:spacing w:after="120" w:line="259" w:lineRule="auto"/>
    </w:pPr>
    <w:rPr>
      <w:rFonts w:ascii="Liberation Serif" w:eastAsia="WenQuanYi Zen Hei Sharp" w:hAnsi="Liberation Serif" w:cs="DejaVu San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Paris</dc:creator>
  <cp:keywords/>
  <dc:description/>
  <cp:lastModifiedBy>Family</cp:lastModifiedBy>
  <cp:revision>2</cp:revision>
  <dcterms:created xsi:type="dcterms:W3CDTF">2014-10-08T02:18:00Z</dcterms:created>
  <dcterms:modified xsi:type="dcterms:W3CDTF">2014-10-08T02:18:00Z</dcterms:modified>
</cp:coreProperties>
</file>